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当年新组建新型研发机构奖补申报表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申报单位（盖章）  </w:t>
      </w:r>
      <w:r>
        <w:rPr>
          <w:rFonts w:hint="eastAsia" w:ascii="仿宋_GB2312" w:eastAsia="仿宋_GB2312"/>
          <w:sz w:val="28"/>
          <w:szCs w:val="28"/>
        </w:rPr>
        <w:t xml:space="preserve">年  月  日  </w:t>
      </w:r>
      <w:r>
        <w:rPr>
          <w:rFonts w:hint="eastAsia" w:eastAsia="仿宋_GB2312"/>
          <w:sz w:val="28"/>
          <w:szCs w:val="28"/>
        </w:rPr>
        <w:t xml:space="preserve">                    单位：万元</w:t>
      </w:r>
    </w:p>
    <w:tbl>
      <w:tblPr>
        <w:tblStyle w:val="3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80"/>
        <w:gridCol w:w="1661"/>
        <w:gridCol w:w="1511"/>
        <w:gridCol w:w="240"/>
        <w:gridCol w:w="105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3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  <w:t>新型研发机构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名称</w:t>
            </w:r>
            <w:bookmarkStart w:id="0" w:name="_GoBack"/>
            <w:bookmarkEnd w:id="0"/>
          </w:p>
        </w:tc>
        <w:tc>
          <w:tcPr>
            <w:tcW w:w="58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建设单位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审批单位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批文（含批文时间）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注册地址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联系人姓名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开户银行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银行帐号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申请奖励金额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审批意见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</w:t>
            </w:r>
          </w:p>
        </w:tc>
      </w:tr>
    </w:tbl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法定代表人：            财务负责人：             经办人：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759B40AF"/>
    <w:rsid w:val="7F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2023-09-04T10:44:00Z</dcterms:created>
  <dc:creator>Administrator</dc:creator>
  <cp:lastModifiedBy>user</cp:lastModifiedBy>
  <dcterms:modified xsi:type="dcterms:W3CDTF">2023-09-06T17:31:28Z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EA24D62C7B65461DAA93EEFAC6265E08_13</vt:lpwstr>
  </property>
</Properties>
</file>