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自主创新</w:t>
      </w:r>
      <w:r>
        <w:rPr>
          <w:rFonts w:hint="eastAsia"/>
          <w:b/>
          <w:sz w:val="44"/>
          <w:szCs w:val="44"/>
        </w:rPr>
        <w:t>政策申报诚实信用承诺书</w:t>
      </w:r>
    </w:p>
    <w:p>
      <w:pPr>
        <w:jc w:val="center"/>
        <w:rPr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长丰县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科技局：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本单位本着诚实信用的原则郑重承诺：申报20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支持自主创新</w:t>
      </w:r>
      <w:r>
        <w:rPr>
          <w:rFonts w:hint="eastAsia" w:ascii="仿宋_GB2312" w:eastAsia="仿宋_GB2312"/>
          <w:sz w:val="32"/>
          <w:szCs w:val="32"/>
        </w:rPr>
        <w:t>政策项目资金所报送的所有信息及材料均真实、准确、合规。如申报成功，保证资金使用合法合规。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如有不实之处或违反相关规定：本单位愿意接受长丰县失信联合惩戒制度等相关规定的处理。</w:t>
      </w:r>
    </w:p>
    <w:p>
      <w:pPr>
        <w:adjustRightInd w:val="0"/>
        <w:snapToGrid w:val="0"/>
        <w:spacing w:line="592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特此承诺。</w:t>
      </w:r>
    </w:p>
    <w:p>
      <w:pPr>
        <w:tabs>
          <w:tab w:val="left" w:pos="1080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4685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4685"/>
        </w:tabs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</w:t>
      </w:r>
    </w:p>
    <w:p>
      <w:pPr>
        <w:tabs>
          <w:tab w:val="left" w:pos="5175"/>
        </w:tabs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法人代表签字：</w:t>
      </w:r>
    </w:p>
    <w:p>
      <w:pPr>
        <w:ind w:firstLine="4160" w:firstLineChars="13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2022年  月   日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209B3A21"/>
    <w:rsid w:val="7FD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2023-09-04T09:44:00Z</dcterms:created>
  <dc:creator>Administrator</dc:creator>
  <cp:lastModifiedBy>user</cp:lastModifiedBy>
  <dcterms:modified xsi:type="dcterms:W3CDTF">2023-09-06T17:32:07Z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942F29D8B27E47F1AD1F43752F4EDFAD_13</vt:lpwstr>
  </property>
</Properties>
</file>